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8A0C3">
      <w:pPr>
        <w:spacing w:line="312" w:lineRule="auto"/>
        <w:jc w:val="center"/>
        <w:rPr>
          <w:b/>
          <w:sz w:val="28"/>
          <w:szCs w:val="28"/>
        </w:rPr>
      </w:pPr>
      <w:bookmarkStart w:id="0" w:name="OLE_LINK4"/>
      <w:r>
        <w:rPr>
          <w:rFonts w:hint="eastAsia"/>
          <w:b/>
          <w:sz w:val="28"/>
          <w:szCs w:val="28"/>
        </w:rPr>
        <w:t>海南省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24</w:t>
      </w:r>
      <w:r>
        <w:rPr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6月30日</w:t>
      </w:r>
      <w:bookmarkStart w:id="1" w:name="_GoBack"/>
      <w:bookmarkEnd w:id="1"/>
      <w:r>
        <w:rPr>
          <w:rFonts w:hint="eastAsia"/>
          <w:b/>
          <w:sz w:val="28"/>
          <w:szCs w:val="28"/>
        </w:rPr>
        <w:t>城镇</w:t>
      </w:r>
      <w:r>
        <w:rPr>
          <w:b/>
          <w:sz w:val="28"/>
          <w:szCs w:val="28"/>
        </w:rPr>
        <w:t>地价</w:t>
      </w:r>
      <w:r>
        <w:rPr>
          <w:rFonts w:hint="eastAsia"/>
          <w:b/>
          <w:sz w:val="28"/>
          <w:szCs w:val="28"/>
        </w:rPr>
        <w:t>动态</w:t>
      </w:r>
      <w:r>
        <w:rPr>
          <w:b/>
          <w:sz w:val="28"/>
          <w:szCs w:val="28"/>
        </w:rPr>
        <w:t>监测</w:t>
      </w:r>
      <w:r>
        <w:rPr>
          <w:rFonts w:hint="eastAsia"/>
          <w:b/>
          <w:sz w:val="28"/>
          <w:szCs w:val="28"/>
        </w:rPr>
        <w:t>指数</w:t>
      </w:r>
      <w:r>
        <w:rPr>
          <w:b/>
          <w:sz w:val="28"/>
          <w:szCs w:val="28"/>
        </w:rPr>
        <w:t>表</w:t>
      </w:r>
      <w:bookmarkEnd w:id="0"/>
    </w:p>
    <w:p w14:paraId="35C8080B">
      <w:pPr>
        <w:spacing w:line="312" w:lineRule="auto"/>
        <w:jc w:val="center"/>
        <w:rPr>
          <w:b/>
          <w:sz w:val="28"/>
          <w:szCs w:val="28"/>
        </w:rPr>
      </w:pPr>
    </w:p>
    <w:tbl>
      <w:tblPr>
        <w:tblStyle w:val="4"/>
        <w:tblW w:w="51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65"/>
        <w:gridCol w:w="765"/>
        <w:gridCol w:w="765"/>
        <w:gridCol w:w="765"/>
        <w:gridCol w:w="765"/>
        <w:gridCol w:w="769"/>
        <w:gridCol w:w="766"/>
        <w:gridCol w:w="766"/>
        <w:gridCol w:w="766"/>
        <w:gridCol w:w="766"/>
        <w:gridCol w:w="766"/>
        <w:gridCol w:w="769"/>
        <w:gridCol w:w="766"/>
        <w:gridCol w:w="766"/>
        <w:gridCol w:w="766"/>
        <w:gridCol w:w="766"/>
        <w:gridCol w:w="769"/>
      </w:tblGrid>
      <w:tr w14:paraId="6FF18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4" w:type="pct"/>
            <w:shd w:val="clear" w:color="auto" w:fill="auto"/>
            <w:vAlign w:val="center"/>
          </w:tcPr>
          <w:p w14:paraId="5800128E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7A74E03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文昌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C548AAD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琼海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02184EA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万宁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951E778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陵水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5424EFA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保亭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510A0A9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五指山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B553D86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琼中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73F4538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白沙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8DC384A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屯昌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45CF378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定安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6679958">
            <w:pPr>
              <w:widowControl/>
              <w:spacing w:line="52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澄迈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113304A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临高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E3813E4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儋州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AF4B891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洋浦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B53F23F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昌江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7AE6B7C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东方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19082F6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乐东</w:t>
            </w:r>
          </w:p>
        </w:tc>
      </w:tr>
      <w:tr w14:paraId="0E3A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14:paraId="5A33BE45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综合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679F85E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98.52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8BC5813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98.38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4DDC2EA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98.56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78ABB76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95.81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338E364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95.71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07D75B11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97.43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0F54EC0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98.43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F4C12D4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97.07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6662639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99.07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75844D5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96.94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82EE013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98.75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89D37E3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97.31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752FE25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99.31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AA246F1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99.35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1B0180E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96.78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DB933BE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7.62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1458FAFB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98.18</w:t>
            </w:r>
          </w:p>
        </w:tc>
      </w:tr>
      <w:tr w14:paraId="4117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14:paraId="6C53BFCC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2AB7D6A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96.33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672F92B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96.13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19D09DD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92.64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0DD02FC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1.18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C890263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92.62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3C0451F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94.47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1CD9772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96.14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1C59A5D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93.67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767E019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97.21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E84562E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94.04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554A0C4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95.94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47CE4F2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92.62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D298A3C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95.89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E88DA4B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95.37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181AA30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93.68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0D6F7D3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3.23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4E955F07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94.87</w:t>
            </w:r>
          </w:p>
        </w:tc>
      </w:tr>
      <w:tr w14:paraId="1C88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14:paraId="44710FEB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893F205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99.96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8DD4D19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99.93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2F2AD91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101.34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6059F1A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99.62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E6891C7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97.98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DA4D91A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98.66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414C793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99.85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F7ED0A2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98.81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AE28111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100.14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1AB7187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98.03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9B40A08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99.76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0A586851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98.34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7C136C8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100.08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2B9C8C7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99.50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DC186A4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97.84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926D50E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98.86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458C6550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99.60</w:t>
            </w:r>
          </w:p>
        </w:tc>
      </w:tr>
      <w:tr w14:paraId="32D2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14:paraId="2050FA6B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580BBD9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99.55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4DFBBD5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99.79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A263B71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98.70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519C7EC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99.43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A4C4CDD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97.96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564C856F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96.05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00D09BD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99.68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5B67D49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99.68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63B48AD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99.66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7D02F92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99.56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36EE98E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99.93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40456125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99.73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8C19508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99.29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A525264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99.78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F385406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97.71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75A51CB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sz w:val="18"/>
                <w:szCs w:val="18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6.75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12AFD0A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99.06</w:t>
            </w:r>
          </w:p>
        </w:tc>
      </w:tr>
      <w:tr w14:paraId="11AC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14:paraId="41B80645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旅游区商服用地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2DEE7E3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95.73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6857951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95.72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76F666D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92.48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2173C1F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90.56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0494DB3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93.08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1B216964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93.36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248FC40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94.33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7D49834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B797A64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96.72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DAD1C92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92.75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475BF71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93.54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F2CFD03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93.68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36C3451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95.31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68F4210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9B526DC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92.48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9D31060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1CACA2C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94.72</w:t>
            </w:r>
          </w:p>
        </w:tc>
      </w:tr>
      <w:tr w14:paraId="67E4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14:paraId="079A263F">
            <w:pPr>
              <w:widowControl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旅游区住宅用地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F5C9F9A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99.79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D49522B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99.92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4B6EFBD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100.58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1459013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98.39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D633250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98.26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7FC1B7FE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25545A2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99.24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1AB97FE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96.52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2AF8FB5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100.44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01CAB13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96.85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E381EE4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99.00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40937570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99.44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986B8E0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100.19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3DC4732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5EEF82F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96.94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7E876E1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1DE8A277"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99.49</w:t>
            </w:r>
          </w:p>
        </w:tc>
      </w:tr>
    </w:tbl>
    <w:p w14:paraId="31CFA9DB">
      <w:pPr>
        <w:spacing w:line="440" w:lineRule="exact"/>
        <w:ind w:firstLine="420" w:firstLineChars="200"/>
      </w:pPr>
      <w:r>
        <w:t>注：1、本次发布地价指数</w:t>
      </w:r>
      <w:r>
        <w:rPr>
          <w:rFonts w:hint="eastAsia"/>
        </w:rPr>
        <w:t>的市县</w:t>
      </w:r>
      <w:r>
        <w:t>不包含海口市</w:t>
      </w:r>
      <w:r>
        <w:rPr>
          <w:rFonts w:hint="eastAsia"/>
        </w:rPr>
        <w:t>、</w:t>
      </w:r>
      <w:r>
        <w:t>三亚市</w:t>
      </w:r>
      <w:r>
        <w:rPr>
          <w:rFonts w:hint="eastAsia"/>
        </w:rPr>
        <w:t>、</w:t>
      </w:r>
      <w:r>
        <w:t>三沙市</w:t>
      </w:r>
      <w:r>
        <w:rPr>
          <w:rFonts w:hint="eastAsia"/>
        </w:rPr>
        <w:t>；</w:t>
      </w:r>
    </w:p>
    <w:p w14:paraId="39A60AE4">
      <w:pPr>
        <w:spacing w:line="440" w:lineRule="exact"/>
        <w:ind w:firstLine="420" w:firstLineChars="200"/>
      </w:pPr>
      <w:r>
        <w:rPr>
          <w:rFonts w:hint="eastAsia"/>
        </w:rPr>
        <w:t xml:space="preserve">    2、</w:t>
      </w:r>
      <w:r>
        <w:t>表中“/”表示该市、县无该用途监测地价；</w:t>
      </w:r>
    </w:p>
    <w:p w14:paraId="14855C65">
      <w:pPr>
        <w:spacing w:line="440" w:lineRule="exact"/>
        <w:ind w:firstLine="420" w:firstLineChars="200"/>
      </w:pPr>
      <w:r>
        <w:rPr>
          <w:rFonts w:hint="eastAsia"/>
        </w:rPr>
        <w:t xml:space="preserve">    </w:t>
      </w:r>
      <w:r>
        <w:t>3、</w:t>
      </w:r>
      <w:r>
        <w:rPr>
          <w:rFonts w:hint="eastAsia"/>
        </w:rPr>
        <w:t>表中均</w:t>
      </w:r>
      <w:r>
        <w:t>以20</w:t>
      </w:r>
      <w:r>
        <w:rPr>
          <w:rFonts w:hint="eastAsia"/>
        </w:rPr>
        <w:t>20</w:t>
      </w:r>
      <w:r>
        <w:t>年</w:t>
      </w:r>
      <w:r>
        <w:rPr>
          <w:rFonts w:hint="eastAsia"/>
        </w:rPr>
        <w:t>7</w:t>
      </w:r>
      <w:r>
        <w:t>月</w:t>
      </w:r>
      <w:r>
        <w:rPr>
          <w:rFonts w:hint="eastAsia"/>
        </w:rPr>
        <w:t>1</w:t>
      </w:r>
      <w:r>
        <w:t>日为基期</w:t>
      </w:r>
      <w:r>
        <w:rPr>
          <w:rFonts w:hint="eastAsia"/>
        </w:rPr>
        <w:t xml:space="preserve">。 </w:t>
      </w:r>
    </w:p>
    <w:p w14:paraId="08CBC722">
      <w:pPr>
        <w:spacing w:line="312" w:lineRule="auto"/>
        <w:ind w:firstLine="420" w:firstLineChars="200"/>
      </w:pPr>
    </w:p>
    <w:p w14:paraId="34C70D18">
      <w:pPr>
        <w:spacing w:line="312" w:lineRule="auto"/>
        <w:ind w:firstLine="420" w:firstLineChars="200"/>
      </w:pPr>
    </w:p>
    <w:p w14:paraId="4E139057">
      <w:pPr>
        <w:spacing w:line="312" w:lineRule="auto"/>
        <w:ind w:firstLine="420" w:firstLineChars="200"/>
        <w:jc w:val="right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2YjNiODJiNTIwNmMyZTRhZjIzZDVhMmFiODRiYWUifQ=="/>
  </w:docVars>
  <w:rsids>
    <w:rsidRoot w:val="00DE7586"/>
    <w:rsid w:val="00007796"/>
    <w:rsid w:val="000804A0"/>
    <w:rsid w:val="00081E73"/>
    <w:rsid w:val="0008717F"/>
    <w:rsid w:val="000C40DD"/>
    <w:rsid w:val="000C5332"/>
    <w:rsid w:val="000D425F"/>
    <w:rsid w:val="00115932"/>
    <w:rsid w:val="001E07A6"/>
    <w:rsid w:val="001F301A"/>
    <w:rsid w:val="001F64D9"/>
    <w:rsid w:val="00281885"/>
    <w:rsid w:val="002F43ED"/>
    <w:rsid w:val="00307B41"/>
    <w:rsid w:val="00340D3F"/>
    <w:rsid w:val="003530D6"/>
    <w:rsid w:val="003825CD"/>
    <w:rsid w:val="00384460"/>
    <w:rsid w:val="00396BE6"/>
    <w:rsid w:val="0040045D"/>
    <w:rsid w:val="00405F39"/>
    <w:rsid w:val="00425E4E"/>
    <w:rsid w:val="0044024F"/>
    <w:rsid w:val="00491E44"/>
    <w:rsid w:val="0054568E"/>
    <w:rsid w:val="00565AE2"/>
    <w:rsid w:val="005851E1"/>
    <w:rsid w:val="00590BC7"/>
    <w:rsid w:val="005E4947"/>
    <w:rsid w:val="005E634C"/>
    <w:rsid w:val="006312B7"/>
    <w:rsid w:val="006861DF"/>
    <w:rsid w:val="00686EC0"/>
    <w:rsid w:val="006D327A"/>
    <w:rsid w:val="00712027"/>
    <w:rsid w:val="0077723F"/>
    <w:rsid w:val="007E5DF1"/>
    <w:rsid w:val="00805225"/>
    <w:rsid w:val="00826718"/>
    <w:rsid w:val="0084146B"/>
    <w:rsid w:val="00863E11"/>
    <w:rsid w:val="00871EBA"/>
    <w:rsid w:val="008B3513"/>
    <w:rsid w:val="00965789"/>
    <w:rsid w:val="009C1771"/>
    <w:rsid w:val="009D4614"/>
    <w:rsid w:val="009E0294"/>
    <w:rsid w:val="009F39AF"/>
    <w:rsid w:val="00A46A39"/>
    <w:rsid w:val="00A72B21"/>
    <w:rsid w:val="00A80C71"/>
    <w:rsid w:val="00AC0B68"/>
    <w:rsid w:val="00B17E8F"/>
    <w:rsid w:val="00B474A3"/>
    <w:rsid w:val="00B529D2"/>
    <w:rsid w:val="00B77D00"/>
    <w:rsid w:val="00BE212D"/>
    <w:rsid w:val="00BE33CC"/>
    <w:rsid w:val="00BE5D3A"/>
    <w:rsid w:val="00BF3901"/>
    <w:rsid w:val="00C717FD"/>
    <w:rsid w:val="00D26D67"/>
    <w:rsid w:val="00D403AD"/>
    <w:rsid w:val="00D6762C"/>
    <w:rsid w:val="00D92A2F"/>
    <w:rsid w:val="00DA0E53"/>
    <w:rsid w:val="00DA5489"/>
    <w:rsid w:val="00DD64AE"/>
    <w:rsid w:val="00DE4A61"/>
    <w:rsid w:val="00DE7586"/>
    <w:rsid w:val="00E13D44"/>
    <w:rsid w:val="00E437A3"/>
    <w:rsid w:val="00E513D9"/>
    <w:rsid w:val="00E77B6A"/>
    <w:rsid w:val="00EB334E"/>
    <w:rsid w:val="00EE4116"/>
    <w:rsid w:val="00F06A70"/>
    <w:rsid w:val="00F44BFE"/>
    <w:rsid w:val="00FB62B6"/>
    <w:rsid w:val="1B5B52FA"/>
    <w:rsid w:val="406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www.xt810.com</Company>
  <Pages>1</Pages>
  <Words>286</Words>
  <Characters>684</Characters>
  <Lines>5</Lines>
  <Paragraphs>1</Paragraphs>
  <TotalTime>0</TotalTime>
  <ScaleCrop>false</ScaleCrop>
  <LinksUpToDate>false</LinksUpToDate>
  <CharactersWithSpaces>693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2022-09-15T08:16:00Z</dcterms:created>
  <dc:creator>xt810</dc:creator>
  <cp:lastModifiedBy>S。</cp:lastModifiedBy>
  <dcterms:modified xsi:type="dcterms:W3CDTF">2024-10-08T01:37:29Z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27FEAA4E48DD440CBD5D9FC36A103C62_12</vt:lpwstr>
  </property>
</Properties>
</file>