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/>
          <w:b/>
          <w:bCs/>
          <w:sz w:val="36"/>
          <w:szCs w:val="36"/>
        </w:rPr>
      </w:pPr>
      <w:r>
        <w:rPr>
          <w:rStyle w:val="6"/>
          <w:rFonts w:hint="eastAsia"/>
          <w:b/>
          <w:bCs/>
          <w:sz w:val="36"/>
          <w:szCs w:val="36"/>
        </w:rPr>
        <w:t>海南省</w:t>
      </w:r>
      <w:r>
        <w:rPr>
          <w:rStyle w:val="6"/>
          <w:rFonts w:hint="eastAsia"/>
          <w:b/>
          <w:bCs/>
          <w:sz w:val="36"/>
          <w:szCs w:val="36"/>
          <w:lang w:eastAsia="zh-CN"/>
        </w:rPr>
        <w:t>土地估价行业从业人员</w:t>
      </w:r>
      <w:bookmarkStart w:id="0" w:name="_GoBack"/>
      <w:bookmarkEnd w:id="0"/>
      <w:r>
        <w:rPr>
          <w:rStyle w:val="6"/>
          <w:rFonts w:hint="eastAsia"/>
          <w:b/>
          <w:bCs/>
          <w:sz w:val="36"/>
          <w:szCs w:val="36"/>
        </w:rPr>
        <w:t>新型冠状病毒感染肺炎情况申报表</w:t>
      </w:r>
    </w:p>
    <w:p>
      <w:pPr>
        <w:jc w:val="left"/>
        <w:rPr>
          <w:rStyle w:val="6"/>
          <w:rFonts w:hint="eastAsia"/>
          <w:sz w:val="28"/>
          <w:szCs w:val="28"/>
        </w:rPr>
      </w:pPr>
      <w:r>
        <w:rPr>
          <w:rStyle w:val="6"/>
          <w:sz w:val="28"/>
          <w:szCs w:val="28"/>
        </w:rPr>
        <w:t>填报单位：</w:t>
      </w:r>
      <w:r>
        <w:rPr>
          <w:rStyle w:val="6"/>
          <w:rFonts w:hint="eastAsia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 xml:space="preserve">                        </w:t>
      </w:r>
      <w:r>
        <w:rPr>
          <w:rStyle w:val="6"/>
          <w:rFonts w:hint="eastAsia"/>
          <w:sz w:val="28"/>
          <w:szCs w:val="28"/>
        </w:rPr>
        <w:t xml:space="preserve">填报人： </w:t>
      </w:r>
      <w:r>
        <w:rPr>
          <w:rStyle w:val="6"/>
          <w:sz w:val="28"/>
          <w:szCs w:val="28"/>
        </w:rPr>
        <w:t xml:space="preserve">  </w:t>
      </w:r>
      <w:r>
        <w:rPr>
          <w:rStyle w:val="6"/>
          <w:rFonts w:hint="eastAsia"/>
          <w:sz w:val="28"/>
          <w:szCs w:val="28"/>
        </w:rPr>
        <w:t xml:space="preserve">  </w:t>
      </w:r>
      <w:r>
        <w:rPr>
          <w:rStyle w:val="6"/>
          <w:sz w:val="28"/>
          <w:szCs w:val="28"/>
        </w:rPr>
        <w:t xml:space="preserve">  </w:t>
      </w:r>
      <w:r>
        <w:rPr>
          <w:rStyle w:val="6"/>
          <w:rFonts w:hint="eastAsia"/>
          <w:sz w:val="28"/>
          <w:szCs w:val="28"/>
        </w:rPr>
        <w:t>联系电话：</w:t>
      </w:r>
      <w:r>
        <w:rPr>
          <w:rStyle w:val="6"/>
          <w:sz w:val="28"/>
          <w:szCs w:val="28"/>
        </w:rPr>
        <w:t xml:space="preserve">            填报时间：2020年</w:t>
      </w:r>
      <w:r>
        <w:rPr>
          <w:rStyle w:val="6"/>
          <w:rFonts w:hint="eastAsia"/>
          <w:sz w:val="28"/>
          <w:szCs w:val="28"/>
          <w:lang w:val="en-US" w:eastAsia="zh-CN"/>
        </w:rPr>
        <w:t xml:space="preserve">  </w:t>
      </w:r>
      <w:r>
        <w:rPr>
          <w:rStyle w:val="6"/>
          <w:sz w:val="28"/>
          <w:szCs w:val="28"/>
        </w:rPr>
        <w:t>月  日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149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76"/>
        <w:gridCol w:w="1367"/>
        <w:gridCol w:w="1466"/>
        <w:gridCol w:w="923"/>
        <w:gridCol w:w="1805"/>
        <w:gridCol w:w="1558"/>
        <w:gridCol w:w="1154"/>
        <w:gridCol w:w="3427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0"/>
              </w:tabs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  <w:lang w:eastAsia="zh-CN"/>
              </w:rPr>
              <w:t>入会年限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  <w:lang w:eastAsia="zh-CN"/>
              </w:rPr>
              <w:t>确诊时间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  <w:lang w:eastAsia="zh-CN"/>
              </w:rPr>
              <w:t>治疗费用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</w:rPr>
              <w:t>目前所在城市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eastAsia="宋体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  <w:lang w:eastAsia="zh-CN"/>
              </w:rPr>
              <w:t>目前</w:t>
            </w:r>
            <w:r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  <w:t>身体状况</w:t>
            </w: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  <w:lang w:eastAsia="zh-CN"/>
              </w:rPr>
              <w:t>及治疗预后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cs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23"/>
              </w:tabs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1200" w:leftChars="0"/>
        <w:rPr>
          <w:rStyle w:val="6"/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/>
          <w:sz w:val="24"/>
          <w:szCs w:val="24"/>
          <w:lang w:eastAsia="zh-CN"/>
        </w:rPr>
        <w:t>填表说明：</w:t>
      </w:r>
      <w:r>
        <w:rPr>
          <w:rStyle w:val="6"/>
          <w:rFonts w:hint="eastAsia" w:ascii="仿宋" w:hAnsi="仿宋" w:eastAsia="仿宋"/>
          <w:sz w:val="24"/>
          <w:szCs w:val="24"/>
          <w:lang w:val="en-US" w:eastAsia="zh-CN"/>
        </w:rPr>
        <w:t>1、治疗费用：填写个人负担的费用；</w:t>
      </w:r>
    </w:p>
    <w:p>
      <w:pPr>
        <w:numPr>
          <w:ilvl w:val="0"/>
          <w:numId w:val="0"/>
        </w:numPr>
        <w:ind w:left="1200" w:leftChars="0" w:firstLine="1200" w:firstLineChars="500"/>
        <w:rPr>
          <w:rStyle w:val="6"/>
          <w:rFonts w:ascii="仿宋" w:hAnsi="仿宋" w:eastAsia="仿宋"/>
          <w:sz w:val="24"/>
          <w:szCs w:val="24"/>
        </w:rPr>
      </w:pPr>
      <w:r>
        <w:rPr>
          <w:rStyle w:val="6"/>
          <w:rFonts w:hint="eastAsia" w:ascii="仿宋" w:hAnsi="仿宋" w:eastAsia="仿宋"/>
          <w:sz w:val="24"/>
          <w:szCs w:val="24"/>
          <w:lang w:val="en-US" w:eastAsia="zh-CN"/>
        </w:rPr>
        <w:t>2、</w:t>
      </w:r>
      <w:r>
        <w:rPr>
          <w:rStyle w:val="6"/>
          <w:rFonts w:hint="eastAsia" w:ascii="仿宋" w:hAnsi="仿宋" w:eastAsia="仿宋"/>
          <w:sz w:val="24"/>
          <w:szCs w:val="24"/>
        </w:rPr>
        <w:t>请各所统一填写后以</w:t>
      </w:r>
      <w:r>
        <w:rPr>
          <w:rStyle w:val="6"/>
          <w:rFonts w:hint="eastAsia" w:ascii="仿宋" w:hAnsi="仿宋" w:eastAsia="仿宋"/>
          <w:sz w:val="24"/>
          <w:szCs w:val="24"/>
          <w:lang w:eastAsia="zh-CN"/>
        </w:rPr>
        <w:t>机构</w:t>
      </w:r>
      <w:r>
        <w:rPr>
          <w:rStyle w:val="6"/>
          <w:rFonts w:hint="eastAsia" w:ascii="仿宋" w:hAnsi="仿宋" w:eastAsia="仿宋"/>
          <w:sz w:val="24"/>
          <w:szCs w:val="24"/>
        </w:rPr>
        <w:t>为单位报送至秘书处，联系人：陈石，邮箱：</w:t>
      </w:r>
      <w:r>
        <w:rPr>
          <w:rStyle w:val="6"/>
          <w:rFonts w:ascii="仿宋" w:hAnsi="仿宋" w:eastAsia="仿宋"/>
          <w:sz w:val="24"/>
          <w:szCs w:val="24"/>
        </w:rPr>
        <w:t>277017177</w:t>
      </w:r>
      <w:r>
        <w:rPr>
          <w:rStyle w:val="6"/>
          <w:rFonts w:hint="eastAsia" w:ascii="仿宋" w:hAnsi="仿宋" w:eastAsia="仿宋"/>
          <w:sz w:val="24"/>
          <w:szCs w:val="24"/>
        </w:rPr>
        <w:t>@qq.com。</w:t>
      </w:r>
    </w:p>
    <w:sectPr>
      <w:pgSz w:w="16838" w:h="11906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C44A0"/>
    <w:rsid w:val="00836180"/>
    <w:rsid w:val="008F3083"/>
    <w:rsid w:val="00BC44A0"/>
    <w:rsid w:val="10AD5E68"/>
    <w:rsid w:val="1F45762F"/>
    <w:rsid w:val="22E51984"/>
    <w:rsid w:val="662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11</TotalTime>
  <ScaleCrop>false</ScaleCrop>
  <LinksUpToDate>false</LinksUpToDate>
  <CharactersWithSpaces>521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2020-01-28T07:00:00Z</dcterms:created>
  <dc:creator>Administrator</dc:creator>
  <cp:lastModifiedBy>陈大土</cp:lastModifiedBy>
  <dcterms:modified xsi:type="dcterms:W3CDTF">2020-02-12T08:44:45Z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